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F1C7" w14:textId="77777777" w:rsidR="00B325F2" w:rsidRPr="00B325F2" w:rsidRDefault="00B325F2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25F2">
        <w:rPr>
          <w:rFonts w:ascii="Arial" w:hAnsi="Arial"/>
          <w:i/>
          <w:noProof/>
          <w:sz w:val="36"/>
          <w:szCs w:val="36"/>
          <w:lang w:eastAsia="en-IE"/>
        </w:rPr>
        <w:drawing>
          <wp:inline distT="0" distB="0" distL="0" distR="0" wp14:anchorId="6CA67C35" wp14:editId="49F7EA33">
            <wp:extent cx="3642809" cy="1395663"/>
            <wp:effectExtent l="0" t="0" r="0" b="0"/>
            <wp:docPr id="1" name="Picture 1" descr="Abbeyleix-South-School-logo-RGB (800x3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eyleix-South-School-logo-RGB (800x38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19" cy="139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2A4C" w14:textId="77777777" w:rsidR="006052EA" w:rsidRPr="006255EF" w:rsidRDefault="006052EA" w:rsidP="00FE7E1C">
      <w:pPr>
        <w:tabs>
          <w:tab w:val="left" w:pos="1325"/>
        </w:tabs>
        <w:spacing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6255EF">
        <w:rPr>
          <w:rFonts w:ascii="Bookman Old Style" w:hAnsi="Bookman Old Style" w:cs="Arial"/>
          <w:b/>
          <w:sz w:val="32"/>
          <w:szCs w:val="32"/>
        </w:rPr>
        <w:t>ANNUAL ADMISSION NOTICE</w:t>
      </w:r>
    </w:p>
    <w:p w14:paraId="128C78A2" w14:textId="764207B9" w:rsidR="006052EA" w:rsidRPr="00B325F2" w:rsidRDefault="006052EA" w:rsidP="00FE7E1C">
      <w:pPr>
        <w:tabs>
          <w:tab w:val="left" w:pos="1325"/>
        </w:tabs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325F2">
        <w:rPr>
          <w:rFonts w:ascii="Bookman Old Style" w:hAnsi="Bookman Old Style" w:cs="Arial"/>
          <w:b/>
          <w:sz w:val="24"/>
          <w:szCs w:val="24"/>
        </w:rPr>
        <w:t>in respect of admission</w:t>
      </w:r>
      <w:r w:rsidR="00827610" w:rsidRPr="00B325F2">
        <w:rPr>
          <w:rFonts w:ascii="Bookman Old Style" w:hAnsi="Bookman Old Style" w:cs="Arial"/>
          <w:b/>
          <w:sz w:val="24"/>
          <w:szCs w:val="24"/>
        </w:rPr>
        <w:t>s</w:t>
      </w:r>
      <w:r w:rsidR="00B325F2">
        <w:rPr>
          <w:rFonts w:ascii="Bookman Old Style" w:hAnsi="Bookman Old Style" w:cs="Arial"/>
          <w:b/>
          <w:sz w:val="24"/>
          <w:szCs w:val="24"/>
        </w:rPr>
        <w:t xml:space="preserve"> to the 202</w:t>
      </w:r>
      <w:r w:rsidR="00961576">
        <w:rPr>
          <w:rFonts w:ascii="Bookman Old Style" w:hAnsi="Bookman Old Style" w:cs="Arial"/>
          <w:b/>
          <w:sz w:val="24"/>
          <w:szCs w:val="24"/>
        </w:rPr>
        <w:t xml:space="preserve">3 – 2024 </w:t>
      </w:r>
      <w:r w:rsidRPr="00B325F2">
        <w:rPr>
          <w:rFonts w:ascii="Bookman Old Style" w:hAnsi="Bookman Old Style" w:cs="Arial"/>
          <w:b/>
          <w:sz w:val="24"/>
          <w:szCs w:val="24"/>
        </w:rPr>
        <w:t>school year</w:t>
      </w:r>
    </w:p>
    <w:p w14:paraId="31FC9C38" w14:textId="77777777" w:rsidR="00B34968" w:rsidRPr="00B325F2" w:rsidRDefault="00B34968" w:rsidP="00B34968">
      <w:pPr>
        <w:pStyle w:val="ListParagraph"/>
        <w:spacing w:line="276" w:lineRule="auto"/>
        <w:rPr>
          <w:rFonts w:ascii="Bookman Old Style" w:hAnsi="Bookman Old Style" w:cs="Arial"/>
          <w:b/>
          <w:sz w:val="24"/>
          <w:szCs w:val="24"/>
        </w:rPr>
      </w:pPr>
    </w:p>
    <w:p w14:paraId="4301E11E" w14:textId="77777777" w:rsidR="00182663" w:rsidRPr="00B325F2" w:rsidRDefault="00182663" w:rsidP="00770F3B">
      <w:pPr>
        <w:pStyle w:val="ListParagraph"/>
        <w:spacing w:line="276" w:lineRule="auto"/>
        <w:ind w:left="0"/>
        <w:rPr>
          <w:rFonts w:ascii="Bookman Old Style" w:hAnsi="Bookman Old Style" w:cs="Arial"/>
          <w:b/>
          <w:sz w:val="24"/>
          <w:szCs w:val="24"/>
        </w:rPr>
      </w:pPr>
      <w:r w:rsidRPr="00B325F2">
        <w:rPr>
          <w:rFonts w:ascii="Bookman Old Style" w:hAnsi="Bookman Old Style" w:cs="Arial"/>
          <w:b/>
          <w:sz w:val="24"/>
          <w:szCs w:val="24"/>
        </w:rPr>
        <w:t>Admission Policy and Application Form</w:t>
      </w:r>
    </w:p>
    <w:p w14:paraId="3A260E65" w14:textId="77777777" w:rsidR="00F10D5E" w:rsidRDefault="00F10D5E" w:rsidP="00F10D5E">
      <w:pPr>
        <w:pBdr>
          <w:top w:val="single" w:sz="4" w:space="1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 w:cs="Arial"/>
          <w:sz w:val="24"/>
          <w:szCs w:val="24"/>
        </w:rPr>
      </w:pPr>
    </w:p>
    <w:p w14:paraId="61031201" w14:textId="3C528320" w:rsidR="000C45DC" w:rsidRPr="00B325F2" w:rsidRDefault="00182663" w:rsidP="00F10D5E">
      <w:pPr>
        <w:pBdr>
          <w:top w:val="single" w:sz="4" w:space="1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 w:cs="Arial"/>
          <w:sz w:val="24"/>
          <w:szCs w:val="24"/>
        </w:rPr>
      </w:pPr>
      <w:r w:rsidRPr="00B325F2">
        <w:rPr>
          <w:rFonts w:ascii="Bookman Old Style" w:hAnsi="Bookman Old Style" w:cs="Arial"/>
          <w:sz w:val="24"/>
          <w:szCs w:val="24"/>
        </w:rPr>
        <w:t xml:space="preserve">A copy of the school’s </w:t>
      </w:r>
      <w:r w:rsidRPr="00B325F2">
        <w:rPr>
          <w:rFonts w:ascii="Bookman Old Style" w:hAnsi="Bookman Old Style" w:cs="Arial"/>
          <w:b/>
          <w:sz w:val="24"/>
          <w:szCs w:val="24"/>
        </w:rPr>
        <w:t>Admission Policy</w:t>
      </w:r>
      <w:r w:rsidRPr="00B325F2">
        <w:rPr>
          <w:rFonts w:ascii="Bookman Old Style" w:hAnsi="Bookman Old Style" w:cs="Arial"/>
          <w:sz w:val="24"/>
          <w:szCs w:val="24"/>
        </w:rPr>
        <w:t xml:space="preserve"> and the </w:t>
      </w:r>
      <w:r w:rsidRPr="00B325F2">
        <w:rPr>
          <w:rFonts w:ascii="Bookman Old Style" w:hAnsi="Bookman Old Style" w:cs="Arial"/>
          <w:b/>
          <w:sz w:val="24"/>
          <w:szCs w:val="24"/>
        </w:rPr>
        <w:t>Application Form for Admission</w:t>
      </w:r>
      <w:r w:rsidRPr="00B325F2">
        <w:rPr>
          <w:rFonts w:ascii="Bookman Old Style" w:hAnsi="Bookman Old Style" w:cs="Arial"/>
          <w:sz w:val="24"/>
          <w:szCs w:val="24"/>
        </w:rPr>
        <w:t xml:space="preserve"> </w:t>
      </w:r>
      <w:r w:rsidR="00AF06A8" w:rsidRPr="00B325F2">
        <w:rPr>
          <w:rFonts w:ascii="Bookman Old Style" w:hAnsi="Bookman Old Style" w:cs="Arial"/>
          <w:sz w:val="24"/>
          <w:szCs w:val="24"/>
        </w:rPr>
        <w:t>for</w:t>
      </w:r>
      <w:r w:rsidR="00B325F2">
        <w:rPr>
          <w:rFonts w:ascii="Bookman Old Style" w:hAnsi="Bookman Old Style" w:cs="Arial"/>
          <w:sz w:val="24"/>
          <w:szCs w:val="24"/>
        </w:rPr>
        <w:t xml:space="preserve"> the </w:t>
      </w:r>
      <w:r w:rsidR="00373853">
        <w:rPr>
          <w:rFonts w:ascii="Bookman Old Style" w:hAnsi="Bookman Old Style" w:cs="Arial"/>
          <w:b/>
          <w:sz w:val="24"/>
          <w:szCs w:val="24"/>
        </w:rPr>
        <w:t>202</w:t>
      </w:r>
      <w:r w:rsidR="00961576">
        <w:rPr>
          <w:rFonts w:ascii="Bookman Old Style" w:hAnsi="Bookman Old Style" w:cs="Arial"/>
          <w:b/>
          <w:sz w:val="24"/>
          <w:szCs w:val="24"/>
        </w:rPr>
        <w:t>3 - 2024</w:t>
      </w:r>
      <w:r w:rsidR="00B325F2">
        <w:rPr>
          <w:rFonts w:ascii="Bookman Old Style" w:hAnsi="Bookman Old Style" w:cs="Arial"/>
          <w:sz w:val="24"/>
          <w:szCs w:val="24"/>
        </w:rPr>
        <w:t xml:space="preserve"> </w:t>
      </w:r>
      <w:r w:rsidRPr="00B325F2">
        <w:rPr>
          <w:rFonts w:ascii="Bookman Old Style" w:hAnsi="Bookman Old Style" w:cs="Arial"/>
          <w:sz w:val="24"/>
          <w:szCs w:val="24"/>
        </w:rPr>
        <w:t>is available as follows</w:t>
      </w:r>
      <w:r w:rsidR="00AF06A8" w:rsidRPr="00B325F2">
        <w:rPr>
          <w:rFonts w:ascii="Bookman Old Style" w:hAnsi="Bookman Old Style" w:cs="Arial"/>
          <w:sz w:val="24"/>
          <w:szCs w:val="24"/>
        </w:rPr>
        <w:t>:</w:t>
      </w:r>
      <w:r w:rsidRPr="00B325F2">
        <w:rPr>
          <w:rFonts w:ascii="Bookman Old Style" w:hAnsi="Bookman Old Style" w:cs="Arial"/>
          <w:sz w:val="24"/>
          <w:szCs w:val="24"/>
        </w:rPr>
        <w:t xml:space="preserve"> </w:t>
      </w:r>
      <w:r w:rsidR="000C45DC" w:rsidRPr="00B325F2">
        <w:rPr>
          <w:rFonts w:ascii="Bookman Old Style" w:hAnsi="Bookman Old Style" w:cs="Arial"/>
          <w:sz w:val="24"/>
          <w:szCs w:val="24"/>
        </w:rPr>
        <w:t>–</w:t>
      </w:r>
    </w:p>
    <w:p w14:paraId="4F4D269C" w14:textId="084E8E72" w:rsidR="00114792" w:rsidRPr="00114792" w:rsidRDefault="00961576" w:rsidP="00F10D5E">
      <w:pPr>
        <w:pBdr>
          <w:top w:val="single" w:sz="4" w:space="1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 w:cs="Arial"/>
          <w:color w:val="00B0F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On </w:t>
      </w:r>
      <w:r w:rsidR="00D878FE">
        <w:rPr>
          <w:rFonts w:ascii="Bookman Old Style" w:hAnsi="Bookman Old Style" w:cs="Arial"/>
          <w:sz w:val="24"/>
          <w:szCs w:val="24"/>
        </w:rPr>
        <w:t>request b</w:t>
      </w:r>
      <w:r w:rsidR="006052EA" w:rsidRPr="00B325F2">
        <w:rPr>
          <w:rFonts w:ascii="Bookman Old Style" w:hAnsi="Bookman Old Style" w:cs="Arial"/>
          <w:sz w:val="24"/>
          <w:szCs w:val="24"/>
        </w:rPr>
        <w:t xml:space="preserve">y emailing </w:t>
      </w:r>
      <w:r w:rsidR="00114792" w:rsidRPr="00114792">
        <w:rPr>
          <w:rFonts w:ascii="Bookman Old Style" w:hAnsi="Bookman Old Style" w:cs="Arial"/>
          <w:color w:val="00B0F0"/>
          <w:sz w:val="24"/>
          <w:szCs w:val="24"/>
        </w:rPr>
        <w:t>office@abbeyleixsouthns.ie</w:t>
      </w:r>
    </w:p>
    <w:p w14:paraId="30B8A6D7" w14:textId="77777777" w:rsidR="00F20B3C" w:rsidRDefault="006052EA" w:rsidP="00F10D5E">
      <w:pPr>
        <w:pBdr>
          <w:top w:val="single" w:sz="4" w:space="1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 w:cs="Arial"/>
          <w:sz w:val="24"/>
          <w:szCs w:val="24"/>
        </w:rPr>
      </w:pPr>
      <w:r w:rsidRPr="00B325F2">
        <w:rPr>
          <w:rFonts w:ascii="Bookman Old Style" w:hAnsi="Bookman Old Style" w:cs="Arial"/>
          <w:sz w:val="24"/>
          <w:szCs w:val="24"/>
        </w:rPr>
        <w:t xml:space="preserve">or writing </w:t>
      </w:r>
      <w:proofErr w:type="gramStart"/>
      <w:r w:rsidRPr="00B325F2">
        <w:rPr>
          <w:rFonts w:ascii="Bookman Old Style" w:hAnsi="Bookman Old Style" w:cs="Arial"/>
          <w:sz w:val="24"/>
          <w:szCs w:val="24"/>
        </w:rPr>
        <w:t xml:space="preserve">to </w:t>
      </w:r>
      <w:r w:rsidR="00182663" w:rsidRPr="00B325F2">
        <w:rPr>
          <w:rFonts w:ascii="Bookman Old Style" w:hAnsi="Bookman Old Style" w:cs="Arial"/>
          <w:sz w:val="24"/>
          <w:szCs w:val="24"/>
        </w:rPr>
        <w:t>:</w:t>
      </w:r>
      <w:proofErr w:type="gramEnd"/>
      <w:r w:rsidR="00182663" w:rsidRPr="00B325F2">
        <w:rPr>
          <w:rFonts w:ascii="Bookman Old Style" w:hAnsi="Bookman Old Style" w:cs="Arial"/>
          <w:sz w:val="24"/>
          <w:szCs w:val="24"/>
        </w:rPr>
        <w:t xml:space="preserve"> </w:t>
      </w:r>
      <w:r w:rsidR="00B325F2">
        <w:rPr>
          <w:rFonts w:ascii="Bookman Old Style" w:hAnsi="Bookman Old Style" w:cs="Arial"/>
          <w:sz w:val="24"/>
          <w:szCs w:val="24"/>
        </w:rPr>
        <w:t>Abbeyleix South National School, Ballacolla Road, Abbeyleix, Co. Laois, R32 PP79</w:t>
      </w:r>
    </w:p>
    <w:p w14:paraId="36E54426" w14:textId="77777777" w:rsidR="00F10D5E" w:rsidRDefault="00F10D5E" w:rsidP="00F10D5E">
      <w:pPr>
        <w:pBdr>
          <w:top w:val="single" w:sz="4" w:space="1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 w:cs="Arial"/>
          <w:sz w:val="24"/>
          <w:szCs w:val="24"/>
        </w:rPr>
      </w:pPr>
    </w:p>
    <w:p w14:paraId="14742892" w14:textId="77777777" w:rsidR="009D0D5C" w:rsidRPr="00B325F2" w:rsidRDefault="009D0D5C" w:rsidP="00F10D5E">
      <w:pPr>
        <w:pBdr>
          <w:top w:val="single" w:sz="4" w:space="1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ookman Old Style" w:hAnsi="Bookman Old Style" w:cs="Arial"/>
          <w:sz w:val="24"/>
          <w:szCs w:val="24"/>
        </w:rPr>
      </w:pPr>
    </w:p>
    <w:p w14:paraId="47451672" w14:textId="77777777" w:rsidR="006F3D8A" w:rsidRPr="00B325F2" w:rsidRDefault="006F3D8A" w:rsidP="006F3D8A">
      <w:pPr>
        <w:pStyle w:val="ListParagraph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759E35F" w14:textId="77777777" w:rsidR="006255EF" w:rsidRDefault="006255EF" w:rsidP="006255EF">
      <w:pPr>
        <w:pStyle w:val="ListParagraph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7489C1" w14:textId="6C924547" w:rsidR="000C45DC" w:rsidRPr="00B325F2" w:rsidRDefault="006F3D8A" w:rsidP="006255EF">
      <w:pPr>
        <w:pStyle w:val="ListParagraph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325F2">
        <w:rPr>
          <w:rFonts w:ascii="Bookman Old Style" w:hAnsi="Bookman Old Style" w:cs="Arial"/>
          <w:b/>
          <w:sz w:val="24"/>
          <w:szCs w:val="24"/>
        </w:rPr>
        <w:t>Admissions to the</w:t>
      </w:r>
      <w:r w:rsidR="00B325F2">
        <w:rPr>
          <w:rFonts w:ascii="Bookman Old Style" w:hAnsi="Bookman Old Style" w:cs="Arial"/>
          <w:b/>
          <w:sz w:val="24"/>
          <w:szCs w:val="24"/>
        </w:rPr>
        <w:t xml:space="preserve"> 202</w:t>
      </w:r>
      <w:r w:rsidR="00D878FE">
        <w:rPr>
          <w:rFonts w:ascii="Bookman Old Style" w:hAnsi="Bookman Old Style" w:cs="Arial"/>
          <w:b/>
          <w:sz w:val="24"/>
          <w:szCs w:val="24"/>
        </w:rPr>
        <w:t xml:space="preserve">3 – </w:t>
      </w:r>
      <w:proofErr w:type="gramStart"/>
      <w:r w:rsidR="00D878FE">
        <w:rPr>
          <w:rFonts w:ascii="Bookman Old Style" w:hAnsi="Bookman Old Style" w:cs="Arial"/>
          <w:b/>
          <w:sz w:val="24"/>
          <w:szCs w:val="24"/>
        </w:rPr>
        <w:t xml:space="preserve">2024 </w:t>
      </w:r>
      <w:r w:rsidR="00B325F2" w:rsidRPr="00B325F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325F2">
        <w:rPr>
          <w:rFonts w:ascii="Bookman Old Style" w:hAnsi="Bookman Old Style" w:cs="Arial"/>
          <w:b/>
          <w:sz w:val="24"/>
          <w:szCs w:val="24"/>
        </w:rPr>
        <w:t>year</w:t>
      </w:r>
      <w:proofErr w:type="gramEnd"/>
    </w:p>
    <w:p w14:paraId="37D58D93" w14:textId="77777777" w:rsidR="006F3D8A" w:rsidRPr="00B325F2" w:rsidRDefault="006F3D8A" w:rsidP="00861793">
      <w:pPr>
        <w:pStyle w:val="ListParagraph"/>
        <w:spacing w:line="276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6A51FCA" w14:textId="00834BBC" w:rsidR="00B325F2" w:rsidRDefault="00182663" w:rsidP="00770F3B">
      <w:pPr>
        <w:pStyle w:val="ListParagraph"/>
        <w:spacing w:line="276" w:lineRule="auto"/>
        <w:ind w:left="0"/>
        <w:rPr>
          <w:rFonts w:ascii="Bookman Old Style" w:hAnsi="Bookman Old Style" w:cs="Arial"/>
          <w:b/>
          <w:sz w:val="24"/>
          <w:szCs w:val="24"/>
        </w:rPr>
      </w:pPr>
      <w:r w:rsidRPr="00B325F2">
        <w:rPr>
          <w:rFonts w:ascii="Bookman Old Style" w:hAnsi="Bookman Old Style" w:cs="Arial"/>
          <w:b/>
          <w:sz w:val="24"/>
          <w:szCs w:val="24"/>
        </w:rPr>
        <w:t xml:space="preserve">Application and Decision Dates for admission </w:t>
      </w:r>
      <w:r w:rsidR="00B325F2">
        <w:rPr>
          <w:rFonts w:ascii="Bookman Old Style" w:hAnsi="Bookman Old Style" w:cs="Arial"/>
          <w:b/>
          <w:sz w:val="24"/>
          <w:szCs w:val="24"/>
        </w:rPr>
        <w:t>to</w:t>
      </w:r>
      <w:r w:rsidR="0037385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325F2">
        <w:rPr>
          <w:rFonts w:ascii="Bookman Old Style" w:hAnsi="Bookman Old Style" w:cs="Arial"/>
          <w:b/>
          <w:sz w:val="24"/>
          <w:szCs w:val="24"/>
        </w:rPr>
        <w:t>202</w:t>
      </w:r>
      <w:r w:rsidR="00D878FE">
        <w:rPr>
          <w:rFonts w:ascii="Bookman Old Style" w:hAnsi="Bookman Old Style" w:cs="Arial"/>
          <w:b/>
          <w:sz w:val="24"/>
          <w:szCs w:val="24"/>
        </w:rPr>
        <w:t>3 - 2024</w:t>
      </w:r>
    </w:p>
    <w:p w14:paraId="57C144A0" w14:textId="77777777" w:rsidR="000C45DC" w:rsidRPr="00B325F2" w:rsidRDefault="000C45DC" w:rsidP="00770F3B">
      <w:pPr>
        <w:pStyle w:val="ListParagraph"/>
        <w:spacing w:line="276" w:lineRule="auto"/>
        <w:ind w:left="0"/>
        <w:rPr>
          <w:rFonts w:ascii="Bookman Old Style" w:hAnsi="Bookman Old Style" w:cs="Arial"/>
          <w:b/>
          <w:sz w:val="24"/>
          <w:szCs w:val="24"/>
        </w:rPr>
      </w:pPr>
      <w:r w:rsidRPr="00B325F2">
        <w:rPr>
          <w:rFonts w:ascii="Bookman Old Style" w:hAnsi="Bookman Old Style" w:cs="Arial"/>
          <w:sz w:val="24"/>
          <w:szCs w:val="24"/>
        </w:rPr>
        <w:t>The following are the dates applicable for admission to Junior Infants</w:t>
      </w:r>
    </w:p>
    <w:p w14:paraId="2C728977" w14:textId="77777777" w:rsidR="000C45DC" w:rsidRPr="00B325F2" w:rsidRDefault="000C45DC" w:rsidP="000C45DC">
      <w:pPr>
        <w:pStyle w:val="ListParagraph"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B325F2" w:rsidRPr="00E270EB" w14:paraId="152E1F7C" w14:textId="77777777" w:rsidTr="00F20B3C">
        <w:tc>
          <w:tcPr>
            <w:tcW w:w="7230" w:type="dxa"/>
          </w:tcPr>
          <w:p w14:paraId="41105DD1" w14:textId="77777777" w:rsidR="000C45DC" w:rsidRPr="00E270E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7BE1B4A1" w14:textId="77777777" w:rsidR="000C45DC" w:rsidRDefault="00D878FE" w:rsidP="00E270E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14</w:t>
            </w:r>
            <w:r w:rsidRPr="00D878FE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November </w:t>
            </w:r>
          </w:p>
          <w:p w14:paraId="2BEBEE9F" w14:textId="067A0680" w:rsidR="00D878FE" w:rsidRPr="00E270EB" w:rsidRDefault="00D878FE" w:rsidP="00E270E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</w:tr>
      <w:tr w:rsidR="00B325F2" w:rsidRPr="00E270EB" w14:paraId="266D0275" w14:textId="77777777" w:rsidTr="00F20B3C">
        <w:tc>
          <w:tcPr>
            <w:tcW w:w="7230" w:type="dxa"/>
          </w:tcPr>
          <w:p w14:paraId="257A83BB" w14:textId="77777777" w:rsidR="000C45DC" w:rsidRPr="00E270E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681C72CD" w14:textId="77777777" w:rsidR="000C45DC" w:rsidRPr="00E270EB" w:rsidRDefault="00E270EB" w:rsidP="00E270E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E270EB"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nd</w:t>
            </w:r>
            <w:r w:rsidRPr="00E270EB">
              <w:rPr>
                <w:rFonts w:ascii="Bookman Old Style" w:hAnsi="Bookman Old Style" w:cs="Arial"/>
                <w:sz w:val="24"/>
                <w:szCs w:val="24"/>
              </w:rPr>
              <w:t xml:space="preserve"> Friday in January</w:t>
            </w:r>
          </w:p>
        </w:tc>
      </w:tr>
      <w:tr w:rsidR="00B325F2" w:rsidRPr="00E270EB" w14:paraId="7FCE59C9" w14:textId="77777777" w:rsidTr="00F20B3C">
        <w:tc>
          <w:tcPr>
            <w:tcW w:w="7230" w:type="dxa"/>
          </w:tcPr>
          <w:p w14:paraId="3F041021" w14:textId="77777777" w:rsidR="000C45DC" w:rsidRPr="00E270E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9EBA2B9" w14:textId="77777777" w:rsidR="000C45DC" w:rsidRPr="00E270EB" w:rsidRDefault="00E270EB" w:rsidP="00E270E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sz w:val="24"/>
                <w:szCs w:val="24"/>
              </w:rPr>
              <w:t>21 Days later</w:t>
            </w:r>
          </w:p>
        </w:tc>
      </w:tr>
      <w:tr w:rsidR="00B325F2" w:rsidRPr="00E270EB" w14:paraId="3BB11898" w14:textId="77777777" w:rsidTr="00F20B3C">
        <w:tc>
          <w:tcPr>
            <w:tcW w:w="7230" w:type="dxa"/>
          </w:tcPr>
          <w:p w14:paraId="2A577845" w14:textId="77777777" w:rsidR="000C45DC" w:rsidRPr="00E270E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b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8ADB978" w14:textId="77777777" w:rsidR="000C45DC" w:rsidRPr="00E270EB" w:rsidRDefault="00E270EB" w:rsidP="00E270E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270EB">
              <w:rPr>
                <w:rFonts w:ascii="Bookman Old Style" w:hAnsi="Bookman Old Style" w:cs="Arial"/>
                <w:sz w:val="24"/>
                <w:szCs w:val="24"/>
              </w:rPr>
              <w:t>2 weeks later</w:t>
            </w:r>
          </w:p>
        </w:tc>
      </w:tr>
    </w:tbl>
    <w:p w14:paraId="14095D8E" w14:textId="77777777" w:rsidR="00BE2AD1" w:rsidRPr="00E270EB" w:rsidRDefault="00BE2AD1" w:rsidP="00BE2AD1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14:paraId="4656DE5D" w14:textId="77777777" w:rsidR="00BE2AD1" w:rsidRDefault="00BE2AD1" w:rsidP="00770F3B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B325F2">
        <w:rPr>
          <w:rFonts w:ascii="Bookman Old Style" w:hAnsi="Bookman Old Style" w:cs="Arial"/>
          <w:b/>
          <w:sz w:val="24"/>
          <w:szCs w:val="24"/>
        </w:rPr>
        <w:t>Note: the school will consider and issue decisions on late applications i</w:t>
      </w:r>
      <w:r w:rsidR="00AB5FBB">
        <w:rPr>
          <w:rFonts w:ascii="Bookman Old Style" w:hAnsi="Bookman Old Style" w:cs="Arial"/>
          <w:b/>
          <w:sz w:val="24"/>
          <w:szCs w:val="24"/>
        </w:rPr>
        <w:t>n accordance with the school’s A</w:t>
      </w:r>
      <w:r w:rsidRPr="00B325F2">
        <w:rPr>
          <w:rFonts w:ascii="Bookman Old Style" w:hAnsi="Bookman Old Style" w:cs="Arial"/>
          <w:b/>
          <w:sz w:val="24"/>
          <w:szCs w:val="24"/>
        </w:rPr>
        <w:t xml:space="preserve">dmission </w:t>
      </w:r>
      <w:r w:rsidR="00AB5FBB">
        <w:rPr>
          <w:rFonts w:ascii="Bookman Old Style" w:hAnsi="Bookman Old Style" w:cs="Arial"/>
          <w:b/>
          <w:sz w:val="24"/>
          <w:szCs w:val="24"/>
        </w:rPr>
        <w:t>P</w:t>
      </w:r>
      <w:r w:rsidRPr="00B325F2">
        <w:rPr>
          <w:rFonts w:ascii="Bookman Old Style" w:hAnsi="Bookman Old Style" w:cs="Arial"/>
          <w:b/>
          <w:sz w:val="24"/>
          <w:szCs w:val="24"/>
        </w:rPr>
        <w:t>olicy.</w:t>
      </w:r>
    </w:p>
    <w:p w14:paraId="0D9D5E18" w14:textId="77777777" w:rsidR="002E5F44" w:rsidRDefault="002E5F44" w:rsidP="00770F3B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14:paraId="692F7D0F" w14:textId="77777777" w:rsidR="002E5F44" w:rsidRPr="00B325F2" w:rsidRDefault="002E5F44" w:rsidP="00770F3B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lastRenderedPageBreak/>
        <w:t>Failure to accept an offer within the prescribed period above may result in the offer being withdrawn.</w:t>
      </w:r>
    </w:p>
    <w:p w14:paraId="5DDD8715" w14:textId="77777777" w:rsidR="00C32D01" w:rsidRPr="00B325F2" w:rsidRDefault="00C32D01" w:rsidP="00BE2AD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6941A48" w14:textId="77777777" w:rsidR="00F531BE" w:rsidRPr="00770F3B" w:rsidRDefault="00F531BE" w:rsidP="00F531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F44" w14:paraId="60F8A586" w14:textId="77777777" w:rsidTr="002E5F44">
        <w:tc>
          <w:tcPr>
            <w:tcW w:w="9242" w:type="dxa"/>
          </w:tcPr>
          <w:p w14:paraId="4AC0F3FA" w14:textId="77777777" w:rsidR="002E5F44" w:rsidRDefault="002E5F44" w:rsidP="002E5F4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CA405" w14:textId="1BDB864F" w:rsidR="002E5F44" w:rsidRPr="00207FD9" w:rsidRDefault="002E5F44" w:rsidP="002E5F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FD9">
              <w:rPr>
                <w:rFonts w:ascii="Arial" w:hAnsi="Arial" w:cs="Arial"/>
                <w:b/>
                <w:sz w:val="24"/>
                <w:szCs w:val="24"/>
              </w:rPr>
              <w:t>Number of places being made available in 202</w:t>
            </w:r>
            <w:r w:rsidR="00667527">
              <w:rPr>
                <w:rFonts w:ascii="Arial" w:hAnsi="Arial" w:cs="Arial"/>
                <w:b/>
                <w:sz w:val="24"/>
                <w:szCs w:val="24"/>
              </w:rPr>
              <w:t>3 - 2024</w:t>
            </w:r>
          </w:p>
          <w:p w14:paraId="680D4ABA" w14:textId="77777777" w:rsidR="002E5F44" w:rsidRDefault="002E5F44" w:rsidP="00F531B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DF2EB5C" w14:textId="77777777" w:rsidR="00685CCF" w:rsidRDefault="00685CCF" w:rsidP="00F531BE">
      <w:pPr>
        <w:pStyle w:val="NoSpacing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2E5F44" w14:paraId="73DDDA59" w14:textId="77777777" w:rsidTr="002E5F44">
        <w:tc>
          <w:tcPr>
            <w:tcW w:w="4621" w:type="dxa"/>
          </w:tcPr>
          <w:p w14:paraId="2B3BEE8E" w14:textId="77777777" w:rsidR="002E5F44" w:rsidRDefault="002E5F44" w:rsidP="00F531B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53B9806" w14:textId="77777777" w:rsidR="002E5F44" w:rsidRDefault="002E5F44" w:rsidP="00F531B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number of places being made available in Junior Infants </w:t>
            </w:r>
          </w:p>
        </w:tc>
        <w:tc>
          <w:tcPr>
            <w:tcW w:w="4621" w:type="dxa"/>
          </w:tcPr>
          <w:p w14:paraId="4A44013C" w14:textId="77777777" w:rsidR="002E5F44" w:rsidRDefault="002E5F44" w:rsidP="00F531B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2DF03995" w14:textId="1D21932C" w:rsidR="002E5F44" w:rsidRDefault="002E5F44" w:rsidP="00F531B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A631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</w:tbl>
    <w:p w14:paraId="210E84A4" w14:textId="77777777" w:rsidR="00F531BE" w:rsidRPr="00F531BE" w:rsidRDefault="00EA7269" w:rsidP="00F531B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08490" wp14:editId="2E4A6094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EA974" w14:textId="30D1E8B6" w:rsidR="00F531BE" w:rsidRPr="00F531BE" w:rsidRDefault="00F531BE" w:rsidP="00F531B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3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BF35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Pr="00F531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BF35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 20</w:t>
                            </w:r>
                            <w:r w:rsidR="006675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22 - 2023</w:t>
                            </w:r>
                          </w:p>
                          <w:p w14:paraId="31179897" w14:textId="77777777" w:rsidR="00F531BE" w:rsidRDefault="00F531BE" w:rsidP="00F53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8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18DEA974" w14:textId="30D1E8B6" w:rsidR="00F531BE" w:rsidRPr="00F531BE" w:rsidRDefault="00F531BE" w:rsidP="00F531B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31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regarding the admission pr</w:t>
                      </w:r>
                      <w:r w:rsidR="00BF35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ocess for the Intake Group for </w:t>
                      </w:r>
                      <w:r w:rsidRPr="00F531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Junior Infants</w:t>
                      </w:r>
                      <w:r w:rsidR="00BF35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 20</w:t>
                      </w:r>
                      <w:r w:rsidR="006675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22 - 2023</w:t>
                      </w:r>
                    </w:p>
                    <w:p w14:paraId="31179897" w14:textId="77777777" w:rsidR="00F531BE" w:rsidRDefault="00F531BE" w:rsidP="00F531BE"/>
                  </w:txbxContent>
                </v:textbox>
                <w10:wrap type="square" anchorx="margin"/>
              </v:shape>
            </w:pict>
          </mc:Fallback>
        </mc:AlternateContent>
      </w:r>
    </w:p>
    <w:p w14:paraId="4503483E" w14:textId="77777777" w:rsidR="00685CCF" w:rsidRDefault="00685CCF" w:rsidP="00F531BE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9F74300" w14:textId="5EC885C2" w:rsidR="00F531BE" w:rsidRPr="00F531BE" w:rsidRDefault="00F531BE" w:rsidP="00F531BE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9242" w:type="dxa"/>
        <w:tblLook w:val="04A0" w:firstRow="1" w:lastRow="0" w:firstColumn="1" w:lastColumn="0" w:noHBand="0" w:noVBand="1"/>
      </w:tblPr>
      <w:tblGrid>
        <w:gridCol w:w="4219"/>
        <w:gridCol w:w="992"/>
        <w:gridCol w:w="2694"/>
        <w:gridCol w:w="1337"/>
      </w:tblGrid>
      <w:tr w:rsidR="002E5F44" w:rsidRPr="00F531BE" w14:paraId="4E61768F" w14:textId="77777777" w:rsidTr="009111A8">
        <w:tc>
          <w:tcPr>
            <w:tcW w:w="9242" w:type="dxa"/>
            <w:gridSpan w:val="4"/>
          </w:tcPr>
          <w:p w14:paraId="0DD20DA0" w14:textId="2F568905" w:rsidR="002E5F44" w:rsidRPr="00F531BE" w:rsidRDefault="002E5F44" w:rsidP="00BF3514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531B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Breakdown of places allocated for the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  <w:r w:rsidR="008267F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022 – 2023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 w:rsidRPr="00F531BE">
              <w:rPr>
                <w:rFonts w:ascii="Bookman Old Style" w:hAnsi="Bookman Old Style" w:cs="Arial"/>
                <w:b/>
                <w:sz w:val="24"/>
                <w:szCs w:val="24"/>
              </w:rPr>
              <w:t>school year:</w:t>
            </w:r>
          </w:p>
        </w:tc>
      </w:tr>
      <w:tr w:rsidR="002E5F44" w:rsidRPr="00F531BE" w14:paraId="08A2B4A7" w14:textId="77777777" w:rsidTr="002E5F44">
        <w:tc>
          <w:tcPr>
            <w:tcW w:w="4219" w:type="dxa"/>
          </w:tcPr>
          <w:p w14:paraId="0C0E3813" w14:textId="77777777" w:rsidR="002E5F44" w:rsidRPr="00F531BE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F531BE">
              <w:rPr>
                <w:rFonts w:ascii="Bookman Old Style" w:hAnsi="Bookman Old Style" w:cs="Arial"/>
                <w:sz w:val="24"/>
                <w:szCs w:val="24"/>
              </w:rPr>
              <w:t>Number of places available:</w:t>
            </w:r>
          </w:p>
        </w:tc>
        <w:tc>
          <w:tcPr>
            <w:tcW w:w="992" w:type="dxa"/>
          </w:tcPr>
          <w:p w14:paraId="1889E880" w14:textId="3D108946" w:rsidR="002E5F44" w:rsidRPr="00F531BE" w:rsidRDefault="009365F1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7DA947CB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2343A05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E5F44" w:rsidRPr="00F531BE" w14:paraId="16239C63" w14:textId="77777777" w:rsidTr="002E5F44">
        <w:tc>
          <w:tcPr>
            <w:tcW w:w="4219" w:type="dxa"/>
          </w:tcPr>
          <w:p w14:paraId="64F90E2F" w14:textId="77777777" w:rsidR="002E5F44" w:rsidRPr="00F531BE" w:rsidRDefault="002E5F44" w:rsidP="002E5F44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F531BE">
              <w:rPr>
                <w:rFonts w:ascii="Bookman Old Style" w:hAnsi="Bookman Old Style" w:cs="Arial"/>
                <w:sz w:val="24"/>
                <w:szCs w:val="24"/>
              </w:rPr>
              <w:t>Number of applications received:</w:t>
            </w:r>
          </w:p>
        </w:tc>
        <w:tc>
          <w:tcPr>
            <w:tcW w:w="992" w:type="dxa"/>
          </w:tcPr>
          <w:p w14:paraId="41A1FEA9" w14:textId="734A6254" w:rsidR="002E5F44" w:rsidRPr="00F531BE" w:rsidRDefault="009365F1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7EB36E36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497FF22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E5F44" w:rsidRPr="00F531BE" w14:paraId="43E73990" w14:textId="77777777" w:rsidTr="002E5F44">
        <w:tc>
          <w:tcPr>
            <w:tcW w:w="4219" w:type="dxa"/>
          </w:tcPr>
          <w:p w14:paraId="6F333E0E" w14:textId="77777777" w:rsidR="002E5F44" w:rsidRPr="00F531BE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F531BE">
              <w:rPr>
                <w:rFonts w:ascii="Bookman Old Style" w:hAnsi="Bookman Old Style" w:cs="Arial"/>
                <w:sz w:val="24"/>
                <w:szCs w:val="24"/>
              </w:rPr>
              <w:t xml:space="preserve">Number of Offers made and accepted under each </w:t>
            </w:r>
            <w:proofErr w:type="gramStart"/>
            <w:r w:rsidRPr="00F531BE">
              <w:rPr>
                <w:rFonts w:ascii="Bookman Old Style" w:hAnsi="Bookman Old Style" w:cs="Arial"/>
                <w:sz w:val="24"/>
                <w:szCs w:val="24"/>
              </w:rPr>
              <w:t>criteria</w:t>
            </w:r>
            <w:proofErr w:type="gramEnd"/>
            <w:r w:rsidRPr="00F531BE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1BE092DA" w14:textId="2C07CAAE" w:rsidR="002E5F44" w:rsidRPr="00F531BE" w:rsidRDefault="009365F1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116E811A" w14:textId="77777777" w:rsidR="002E5F44" w:rsidRDefault="002E5F44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Priority Category 1</w:t>
            </w:r>
          </w:p>
          <w:p w14:paraId="575B75FF" w14:textId="77777777" w:rsidR="002E5F44" w:rsidRDefault="002E5F44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Priority Category 4 </w:t>
            </w:r>
          </w:p>
        </w:tc>
        <w:tc>
          <w:tcPr>
            <w:tcW w:w="1337" w:type="dxa"/>
          </w:tcPr>
          <w:p w14:paraId="6ACA9046" w14:textId="642D5F42" w:rsidR="002E5F44" w:rsidRDefault="009365F1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  <w:p w14:paraId="780DC90F" w14:textId="705372EB" w:rsidR="002E5F44" w:rsidRDefault="007B16B3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</w:tr>
      <w:tr w:rsidR="002E5F44" w:rsidRPr="00F531BE" w14:paraId="4CE550D3" w14:textId="77777777" w:rsidTr="002E5F44">
        <w:tc>
          <w:tcPr>
            <w:tcW w:w="4219" w:type="dxa"/>
          </w:tcPr>
          <w:p w14:paraId="18981F8F" w14:textId="77777777" w:rsidR="002E5F44" w:rsidRPr="00F531BE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F531BE">
              <w:rPr>
                <w:rFonts w:ascii="Bookman Old Style" w:hAnsi="Bookman Old Style" w:cs="Arial"/>
                <w:sz w:val="24"/>
                <w:szCs w:val="24"/>
              </w:rPr>
              <w:t>Total number of offers made</w:t>
            </w:r>
          </w:p>
        </w:tc>
        <w:tc>
          <w:tcPr>
            <w:tcW w:w="992" w:type="dxa"/>
          </w:tcPr>
          <w:p w14:paraId="1EFF670D" w14:textId="44397E95" w:rsidR="002E5F44" w:rsidRPr="00F531BE" w:rsidRDefault="007B16B3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9365F1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72116BE" w14:textId="77777777" w:rsidR="002E5F44" w:rsidRDefault="002E5F44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B7259A1" w14:textId="77777777" w:rsidR="002E5F44" w:rsidRDefault="002E5F44" w:rsidP="00CD5DB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E5F44" w:rsidRPr="00F531BE" w14:paraId="5AFD4FE6" w14:textId="77777777" w:rsidTr="002E5F44">
        <w:tc>
          <w:tcPr>
            <w:tcW w:w="4219" w:type="dxa"/>
          </w:tcPr>
          <w:p w14:paraId="145A989B" w14:textId="77777777" w:rsidR="002E5F44" w:rsidRPr="00F531BE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F531BE">
              <w:rPr>
                <w:rFonts w:ascii="Bookman Old Style" w:hAnsi="Bookman Old Style" w:cs="Arial"/>
                <w:sz w:val="24"/>
                <w:szCs w:val="24"/>
              </w:rPr>
              <w:t>Number of names placed on waiting list for the school year concerned.</w:t>
            </w:r>
          </w:p>
        </w:tc>
        <w:tc>
          <w:tcPr>
            <w:tcW w:w="992" w:type="dxa"/>
          </w:tcPr>
          <w:p w14:paraId="56A5B469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729D1FA3" w14:textId="2E06FACF" w:rsidR="00681082" w:rsidRPr="00F531BE" w:rsidRDefault="00681082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10D3AC4D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385B1A8" w14:textId="77777777" w:rsidR="002E5F44" w:rsidRDefault="002E5F44" w:rsidP="00CD5DB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42EF0A8A" w14:textId="77777777" w:rsidR="00F531BE" w:rsidRPr="00F531BE" w:rsidRDefault="00F531BE" w:rsidP="00F531BE">
      <w:pPr>
        <w:rPr>
          <w:rFonts w:ascii="Bookman Old Style" w:hAnsi="Bookman Old Style" w:cs="Times New Roman"/>
          <w:sz w:val="24"/>
          <w:szCs w:val="24"/>
        </w:rPr>
      </w:pPr>
    </w:p>
    <w:p w14:paraId="67741DC2" w14:textId="77777777" w:rsidR="00BE2AD1" w:rsidRPr="00F531BE" w:rsidRDefault="00BE2AD1" w:rsidP="00BE2AD1">
      <w:pPr>
        <w:pStyle w:val="NoSpacing"/>
        <w:rPr>
          <w:rFonts w:ascii="Bookman Old Style" w:hAnsi="Bookman Old Style"/>
          <w:sz w:val="24"/>
          <w:szCs w:val="24"/>
        </w:rPr>
      </w:pPr>
    </w:p>
    <w:sectPr w:rsidR="00BE2AD1" w:rsidRPr="00F531BE" w:rsidSect="00854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CB21" w14:textId="77777777" w:rsidR="00F57D0A" w:rsidRDefault="00F57D0A" w:rsidP="004A61E6">
      <w:pPr>
        <w:spacing w:after="0" w:line="240" w:lineRule="auto"/>
      </w:pPr>
      <w:r>
        <w:separator/>
      </w:r>
    </w:p>
  </w:endnote>
  <w:endnote w:type="continuationSeparator" w:id="0">
    <w:p w14:paraId="7195B9B8" w14:textId="77777777" w:rsidR="00F57D0A" w:rsidRDefault="00F57D0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69C3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A7F5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A2C8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449F" w14:textId="77777777" w:rsidR="00F57D0A" w:rsidRDefault="00F57D0A" w:rsidP="004A61E6">
      <w:pPr>
        <w:spacing w:after="0" w:line="240" w:lineRule="auto"/>
      </w:pPr>
      <w:r>
        <w:separator/>
      </w:r>
    </w:p>
  </w:footnote>
  <w:footnote w:type="continuationSeparator" w:id="0">
    <w:p w14:paraId="612A939D" w14:textId="77777777" w:rsidR="00F57D0A" w:rsidRDefault="00F57D0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3B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C53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78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9381">
    <w:abstractNumId w:val="4"/>
  </w:num>
  <w:num w:numId="2" w16cid:durableId="1118647328">
    <w:abstractNumId w:val="2"/>
  </w:num>
  <w:num w:numId="3" w16cid:durableId="1188443452">
    <w:abstractNumId w:val="3"/>
  </w:num>
  <w:num w:numId="4" w16cid:durableId="1361973849">
    <w:abstractNumId w:val="0"/>
  </w:num>
  <w:num w:numId="5" w16cid:durableId="48477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14792"/>
    <w:rsid w:val="00124F57"/>
    <w:rsid w:val="00182663"/>
    <w:rsid w:val="0020434B"/>
    <w:rsid w:val="00207FD9"/>
    <w:rsid w:val="002610FA"/>
    <w:rsid w:val="00291BED"/>
    <w:rsid w:val="002B2FBB"/>
    <w:rsid w:val="002E469D"/>
    <w:rsid w:val="002E5F44"/>
    <w:rsid w:val="002E6187"/>
    <w:rsid w:val="002F7D91"/>
    <w:rsid w:val="00315241"/>
    <w:rsid w:val="00340290"/>
    <w:rsid w:val="00373853"/>
    <w:rsid w:val="003763E9"/>
    <w:rsid w:val="003B0921"/>
    <w:rsid w:val="003D244C"/>
    <w:rsid w:val="003F7337"/>
    <w:rsid w:val="00435AE7"/>
    <w:rsid w:val="004A61E6"/>
    <w:rsid w:val="004A631F"/>
    <w:rsid w:val="005B2501"/>
    <w:rsid w:val="006052EA"/>
    <w:rsid w:val="0062092C"/>
    <w:rsid w:val="006255EF"/>
    <w:rsid w:val="00656C6F"/>
    <w:rsid w:val="00667527"/>
    <w:rsid w:val="00681082"/>
    <w:rsid w:val="00685CCF"/>
    <w:rsid w:val="006C587D"/>
    <w:rsid w:val="006F0305"/>
    <w:rsid w:val="006F3D8A"/>
    <w:rsid w:val="007031A4"/>
    <w:rsid w:val="00770F3B"/>
    <w:rsid w:val="0077723A"/>
    <w:rsid w:val="007B16B3"/>
    <w:rsid w:val="007F0D14"/>
    <w:rsid w:val="008267F3"/>
    <w:rsid w:val="00827610"/>
    <w:rsid w:val="00854556"/>
    <w:rsid w:val="00861793"/>
    <w:rsid w:val="00870552"/>
    <w:rsid w:val="008B52D5"/>
    <w:rsid w:val="009365F1"/>
    <w:rsid w:val="00961576"/>
    <w:rsid w:val="009A07C6"/>
    <w:rsid w:val="009A66E2"/>
    <w:rsid w:val="009D0D5C"/>
    <w:rsid w:val="009D438C"/>
    <w:rsid w:val="00A23921"/>
    <w:rsid w:val="00A77F24"/>
    <w:rsid w:val="00AB3D50"/>
    <w:rsid w:val="00AB5FBB"/>
    <w:rsid w:val="00AE111F"/>
    <w:rsid w:val="00AE6FA0"/>
    <w:rsid w:val="00AF06A8"/>
    <w:rsid w:val="00B130E4"/>
    <w:rsid w:val="00B325F2"/>
    <w:rsid w:val="00B34968"/>
    <w:rsid w:val="00B3649A"/>
    <w:rsid w:val="00B5551C"/>
    <w:rsid w:val="00B55A19"/>
    <w:rsid w:val="00BE2AD1"/>
    <w:rsid w:val="00BF3514"/>
    <w:rsid w:val="00C31C4D"/>
    <w:rsid w:val="00C32D01"/>
    <w:rsid w:val="00C71F97"/>
    <w:rsid w:val="00CB44DB"/>
    <w:rsid w:val="00D52094"/>
    <w:rsid w:val="00D6624D"/>
    <w:rsid w:val="00D878FE"/>
    <w:rsid w:val="00DB2F1D"/>
    <w:rsid w:val="00DC5D7C"/>
    <w:rsid w:val="00DD25F3"/>
    <w:rsid w:val="00E270EB"/>
    <w:rsid w:val="00E27184"/>
    <w:rsid w:val="00EA7269"/>
    <w:rsid w:val="00ED5361"/>
    <w:rsid w:val="00F10D5E"/>
    <w:rsid w:val="00F1318B"/>
    <w:rsid w:val="00F20B3C"/>
    <w:rsid w:val="00F531BE"/>
    <w:rsid w:val="00F57D0A"/>
    <w:rsid w:val="00FB6A42"/>
    <w:rsid w:val="00FC63A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BE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70B7-CFB1-4EB5-B1D1-5FF56238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2021-01-22T16:49:00Z</dcterms:created>
  <dcterms:modified xsi:type="dcterms:W3CDTF">2022-10-25T14:14:00Z</dcterms:modified>
</cp:coreProperties>
</file>